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55D2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C627A">
        <w:rPr>
          <w:rFonts w:ascii="Arial" w:hAnsi="Arial" w:cs="Arial"/>
          <w:b/>
          <w:sz w:val="22"/>
          <w:szCs w:val="22"/>
          <w:u w:val="single"/>
        </w:rPr>
        <w:t>COMISSÃO DE FINANÇAS, ORÇAMENTO E</w:t>
      </w:r>
    </w:p>
    <w:p w14:paraId="0F7D5200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C627A">
        <w:rPr>
          <w:rFonts w:ascii="Arial" w:hAnsi="Arial" w:cs="Arial"/>
          <w:b/>
          <w:sz w:val="22"/>
          <w:szCs w:val="22"/>
          <w:u w:val="single"/>
        </w:rPr>
        <w:t>CONTAS PÚBLICAS</w:t>
      </w:r>
    </w:p>
    <w:p w14:paraId="55BF9560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1D279BD" w14:textId="06FB77B4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PARECER Nº 013/2026 DA COMISSÃO DE </w:t>
      </w:r>
      <w:r>
        <w:rPr>
          <w:rFonts w:ascii="Arial" w:hAnsi="Arial" w:cs="Arial"/>
          <w:b/>
          <w:sz w:val="22"/>
          <w:szCs w:val="22"/>
        </w:rPr>
        <w:t xml:space="preserve">FINANÇAS, ORÇAMENTO E CONTAS PÚBLICAS. </w:t>
      </w:r>
    </w:p>
    <w:p w14:paraId="729516C8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PROCESSO N.</w:t>
      </w:r>
      <w:r w:rsidRPr="003C627A">
        <w:rPr>
          <w:rFonts w:ascii="Arial" w:hAnsi="Arial" w:cs="Arial"/>
          <w:sz w:val="22"/>
          <w:szCs w:val="22"/>
        </w:rPr>
        <w:t>º 012/2026</w:t>
      </w:r>
    </w:p>
    <w:p w14:paraId="5C97EFAA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MATÉRIA:</w:t>
      </w:r>
      <w:r w:rsidRPr="003C627A">
        <w:rPr>
          <w:rFonts w:ascii="Arial" w:hAnsi="Arial" w:cs="Arial"/>
          <w:sz w:val="22"/>
          <w:szCs w:val="22"/>
        </w:rPr>
        <w:t xml:space="preserve"> </w:t>
      </w:r>
      <w:r w:rsidRPr="003C627A">
        <w:rPr>
          <w:rFonts w:ascii="Arial" w:hAnsi="Arial" w:cs="Arial"/>
          <w:b/>
          <w:bCs/>
          <w:sz w:val="22"/>
          <w:szCs w:val="22"/>
        </w:rPr>
        <w:t>PROJETO DE LEI Nº 006/2026</w:t>
      </w:r>
    </w:p>
    <w:p w14:paraId="4BD23415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AUTORIA: </w:t>
      </w:r>
      <w:r w:rsidRPr="003C627A">
        <w:rPr>
          <w:rFonts w:ascii="Arial" w:hAnsi="Arial" w:cs="Arial"/>
          <w:sz w:val="22"/>
          <w:szCs w:val="22"/>
        </w:rPr>
        <w:t>LEGISLATIVO DE JAGUARI</w:t>
      </w:r>
    </w:p>
    <w:p w14:paraId="5A24F5F9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RELATOR (A):</w:t>
      </w:r>
      <w:r w:rsidRPr="003C62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627A">
        <w:rPr>
          <w:rFonts w:ascii="Arial" w:hAnsi="Arial" w:cs="Arial"/>
          <w:sz w:val="22"/>
          <w:szCs w:val="22"/>
        </w:rPr>
        <w:t>VERª.</w:t>
      </w:r>
      <w:proofErr w:type="spellEnd"/>
      <w:r w:rsidRPr="003C627A">
        <w:rPr>
          <w:rFonts w:ascii="Arial" w:hAnsi="Arial" w:cs="Arial"/>
          <w:sz w:val="22"/>
          <w:szCs w:val="22"/>
        </w:rPr>
        <w:t xml:space="preserve"> JAQUELINE APARECIDA DVORANOVSKI PIVETTA</w:t>
      </w:r>
    </w:p>
    <w:p w14:paraId="56FD4452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EMENTA:</w:t>
      </w:r>
      <w:r w:rsidRPr="003C627A">
        <w:rPr>
          <w:rFonts w:ascii="Arial" w:hAnsi="Arial" w:cs="Arial"/>
          <w:sz w:val="22"/>
          <w:szCs w:val="22"/>
        </w:rPr>
        <w:t xml:space="preserve"> DISPÕE SOBRE A CRIAÇÃO, COMPOSIÇÃO E ATRIBUIÇÃO DO CONSELHO MUNICIPAL DOS DIREITOS DA PESSOA COM DEFICIÊNCIA – COMDE.</w:t>
      </w:r>
    </w:p>
    <w:p w14:paraId="3524CF07" w14:textId="77777777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02717CF" w14:textId="77777777" w:rsidR="003C627A" w:rsidRPr="003C627A" w:rsidRDefault="003C627A" w:rsidP="003C627A">
      <w:pPr>
        <w:pStyle w:val="Cabealh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RELATÓRIO</w:t>
      </w:r>
    </w:p>
    <w:p w14:paraId="56C938FD" w14:textId="77777777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09C251F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 xml:space="preserve">                O Projeto de Lei nº 006/2026, de iniciativa do Poder Legislativo Municipal, tem por finalidade O Conselho Municipal dos Direitos da Pessoa com Deficiência de Jaguari – Rio Grande do Sul com o objetivo de assegurar o pleno exercício dos direitos individuais e sociais a esse público.</w:t>
      </w:r>
    </w:p>
    <w:p w14:paraId="0148B643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D84CAF5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 xml:space="preserve">           Caberá aos órgãos e às entidades do Poder Público assegurar à pessoa com deficiência o pleno exercício de seus direitos básicos quanto à educação, à saúde, ao trabalho, ao desporto, ao turismo, ao lazer, à previdência social, à assistência social, ao transporte, à edificação pública, à habitação, à cultura, ao amparo à infância e à maternidade, e de outros que, decorrentes da Constituição e das leis, propiciem seu bem-estar pessoal, social e econômico.</w:t>
      </w:r>
    </w:p>
    <w:p w14:paraId="4A6AFB32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3384C2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>Vieram os autos para parecer desta Comissão.</w:t>
      </w:r>
    </w:p>
    <w:p w14:paraId="2478C6EB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 xml:space="preserve">É o breve relatório. </w:t>
      </w:r>
    </w:p>
    <w:p w14:paraId="4873E0F0" w14:textId="77777777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089408A" w14:textId="77777777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7DB072" w14:textId="4658D39D" w:rsidR="003C627A" w:rsidRPr="003C627A" w:rsidRDefault="003C627A" w:rsidP="003C627A">
      <w:pPr>
        <w:pStyle w:val="Cabealh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DA</w:t>
      </w:r>
      <w:r w:rsidRPr="003C627A">
        <w:rPr>
          <w:rFonts w:ascii="Arial" w:hAnsi="Arial" w:cs="Arial"/>
          <w:sz w:val="22"/>
          <w:szCs w:val="22"/>
        </w:rPr>
        <w:t xml:space="preserve"> </w:t>
      </w:r>
      <w:r w:rsidRPr="003C627A">
        <w:rPr>
          <w:rFonts w:ascii="Arial" w:hAnsi="Arial" w:cs="Arial"/>
          <w:b/>
          <w:sz w:val="22"/>
          <w:szCs w:val="22"/>
        </w:rPr>
        <w:t>ANÁLISE</w:t>
      </w:r>
    </w:p>
    <w:p w14:paraId="0CE6D5BE" w14:textId="77777777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EA282B6" w14:textId="77777777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bCs/>
          <w:sz w:val="22"/>
          <w:szCs w:val="22"/>
        </w:rPr>
        <w:lastRenderedPageBreak/>
        <w:t xml:space="preserve">            </w:t>
      </w:r>
      <w:r w:rsidRPr="003C627A">
        <w:rPr>
          <w:rFonts w:ascii="Arial" w:hAnsi="Arial" w:cs="Arial"/>
          <w:sz w:val="22"/>
          <w:szCs w:val="22"/>
        </w:rPr>
        <w:t>A iniciativa para deflagrar o processo legislativo está corretamente exercida, pertencendo à competência privativa ao Executivo Municipal nos termos do artigo 165, inciso II, § 2º, da Constituição Federal.</w:t>
      </w:r>
    </w:p>
    <w:p w14:paraId="0B7D4BCC" w14:textId="77777777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0D1961E" w14:textId="6ED06FBE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bCs/>
          <w:sz w:val="22"/>
          <w:szCs w:val="22"/>
        </w:rPr>
        <w:t xml:space="preserve">      </w:t>
      </w:r>
      <w:r w:rsidRPr="003C627A">
        <w:rPr>
          <w:rFonts w:ascii="Arial" w:hAnsi="Arial" w:cs="Arial"/>
          <w:b/>
          <w:bCs/>
          <w:sz w:val="22"/>
          <w:szCs w:val="22"/>
        </w:rPr>
        <w:t xml:space="preserve">       </w:t>
      </w:r>
      <w:r w:rsidRPr="003C627A">
        <w:rPr>
          <w:rFonts w:ascii="Arial" w:hAnsi="Arial" w:cs="Arial"/>
          <w:sz w:val="22"/>
          <w:szCs w:val="22"/>
        </w:rPr>
        <w:t>O Projeto de Lei pauta-se pelas diretrizes legais, levando em conta a realidade do Município de Jaguari, respeitando a Constituição Federal e a Lei Complementar n.º 101/2000 – Lei de Responsabilidade Fiscal e a Lei Municipal de Diretrizes Orçamentárias de 2026.</w:t>
      </w:r>
    </w:p>
    <w:p w14:paraId="6378E1E6" w14:textId="77777777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F7F2F10" w14:textId="4A2046FE" w:rsidR="003C627A" w:rsidRPr="003C627A" w:rsidRDefault="003C627A" w:rsidP="003C627A">
      <w:pPr>
        <w:pStyle w:val="Cabealh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CONCLUSÃO DO VOTO</w:t>
      </w:r>
    </w:p>
    <w:p w14:paraId="3D3D51FA" w14:textId="77777777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47EC380" w14:textId="3910470A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bCs/>
          <w:sz w:val="22"/>
          <w:szCs w:val="22"/>
        </w:rPr>
        <w:t xml:space="preserve">       </w:t>
      </w:r>
      <w:r w:rsidRPr="003C627A">
        <w:rPr>
          <w:rFonts w:ascii="Arial" w:hAnsi="Arial" w:cs="Arial"/>
          <w:b/>
          <w:bCs/>
          <w:sz w:val="22"/>
          <w:szCs w:val="22"/>
        </w:rPr>
        <w:t xml:space="preserve">     </w:t>
      </w:r>
      <w:r w:rsidRPr="003C627A">
        <w:rPr>
          <w:rFonts w:ascii="Arial" w:hAnsi="Arial" w:cs="Arial"/>
          <w:sz w:val="22"/>
          <w:szCs w:val="22"/>
        </w:rPr>
        <w:t xml:space="preserve">Diante dos fundamentos legais expostos, esta Relatoria, depois de debate realizado na Comissão de Finanças, Orçamento e Contas Públicas, </w:t>
      </w:r>
      <w:r w:rsidRPr="003C627A">
        <w:rPr>
          <w:rFonts w:ascii="Arial" w:hAnsi="Arial" w:cs="Arial"/>
          <w:b/>
          <w:sz w:val="22"/>
          <w:szCs w:val="22"/>
        </w:rPr>
        <w:t>vota FAVORAVELMENTE à aprovação do Projeto de Lei n.º 006/2026.</w:t>
      </w:r>
    </w:p>
    <w:p w14:paraId="3E1F03FB" w14:textId="77777777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6E87F09" w14:textId="4415CC2D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 xml:space="preserve">Sala das Comissões, 09 de </w:t>
      </w:r>
      <w:r w:rsidRPr="003C627A">
        <w:rPr>
          <w:rFonts w:ascii="Arial" w:hAnsi="Arial" w:cs="Arial"/>
          <w:sz w:val="22"/>
          <w:szCs w:val="22"/>
        </w:rPr>
        <w:t>abril</w:t>
      </w:r>
      <w:r w:rsidRPr="003C627A">
        <w:rPr>
          <w:rFonts w:ascii="Arial" w:hAnsi="Arial" w:cs="Arial"/>
          <w:sz w:val="22"/>
          <w:szCs w:val="22"/>
        </w:rPr>
        <w:t xml:space="preserve"> de 2026.</w:t>
      </w:r>
    </w:p>
    <w:p w14:paraId="605E67B7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0BDC374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49239345" w14:textId="1346C653" w:rsidR="003C627A" w:rsidRDefault="003C627A" w:rsidP="003C627A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Vereadora Jaqueline Aparecida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Dvoranovski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Pivetta,</w:t>
      </w:r>
      <w:r w:rsidRPr="003C627A">
        <w:rPr>
          <w:rFonts w:ascii="Arial" w:hAnsi="Arial" w:cs="Arial"/>
          <w:b/>
          <w:sz w:val="22"/>
          <w:szCs w:val="22"/>
        </w:rPr>
        <w:br/>
      </w:r>
      <w:r w:rsidRPr="003C627A">
        <w:rPr>
          <w:rFonts w:ascii="Arial" w:hAnsi="Arial" w:cs="Arial"/>
          <w:sz w:val="22"/>
          <w:szCs w:val="22"/>
        </w:rPr>
        <w:t>Relatora.</w:t>
      </w:r>
    </w:p>
    <w:p w14:paraId="1BC28C7C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74D5A7F0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43989547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 Anízio de Oliveira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Feliciani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</w:t>
      </w:r>
    </w:p>
    <w:p w14:paraId="4FA39EA2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>Presidente.</w:t>
      </w:r>
    </w:p>
    <w:p w14:paraId="2E47B412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FD3E4C4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>Pelas conclusões:</w:t>
      </w:r>
    </w:p>
    <w:p w14:paraId="4EFBFEF4" w14:textId="77777777" w:rsid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CB37AD9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470C8FB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Vereadora Eva Bruna Machado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Kaviez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>________________________________</w:t>
      </w:r>
    </w:p>
    <w:p w14:paraId="65DB2610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 Gilmar Leopoldo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Schopf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>____________________________________</w:t>
      </w:r>
    </w:p>
    <w:p w14:paraId="23502EB2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Maic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Misievicz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Guerra_____________________________________</w:t>
      </w:r>
    </w:p>
    <w:p w14:paraId="49BF901A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61C384E" w14:textId="77777777" w:rsidR="003C627A" w:rsidRPr="003C627A" w:rsidRDefault="003C627A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DECISÃO: </w:t>
      </w:r>
      <w:r w:rsidRPr="003C627A">
        <w:rPr>
          <w:rFonts w:ascii="Arial" w:hAnsi="Arial" w:cs="Arial"/>
          <w:sz w:val="22"/>
          <w:szCs w:val="22"/>
        </w:rPr>
        <w:t>Aprovado por UNANIMIDADE entre os presentes, em 19.03.2026.</w:t>
      </w:r>
    </w:p>
    <w:p w14:paraId="13A8F9C8" w14:textId="77777777" w:rsidR="003C627A" w:rsidRPr="003C627A" w:rsidRDefault="003C627A" w:rsidP="003C627A">
      <w:pPr>
        <w:pStyle w:val="Cabealho"/>
        <w:spacing w:line="360" w:lineRule="auto"/>
        <w:jc w:val="both"/>
        <w:rPr>
          <w:rFonts w:ascii="Arial" w:hAnsi="Arial" w:cs="Arial"/>
        </w:rPr>
      </w:pPr>
    </w:p>
    <w:p w14:paraId="78E6830E" w14:textId="78F30F48" w:rsidR="00D91F7C" w:rsidRPr="003C627A" w:rsidRDefault="00D91F7C" w:rsidP="003C627A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</w:rPr>
      </w:pPr>
    </w:p>
    <w:p w14:paraId="729FA860" w14:textId="77777777" w:rsidR="008B2D63" w:rsidRPr="00C16A16" w:rsidRDefault="008B2D63" w:rsidP="00F12261">
      <w:pPr>
        <w:pStyle w:val="Cabealho"/>
        <w:tabs>
          <w:tab w:val="left" w:pos="3402"/>
        </w:tabs>
      </w:pPr>
    </w:p>
    <w:sectPr w:rsidR="008B2D63" w:rsidRPr="00C16A16" w:rsidSect="00A165F8">
      <w:headerReference w:type="default" r:id="rId8"/>
      <w:footerReference w:type="default" r:id="rId9"/>
      <w:pgSz w:w="11907" w:h="16840" w:code="9"/>
      <w:pgMar w:top="2552" w:right="1134" w:bottom="851" w:left="1701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D0819" w14:textId="77777777" w:rsidR="00515622" w:rsidRDefault="00515622">
      <w:r>
        <w:separator/>
      </w:r>
    </w:p>
  </w:endnote>
  <w:endnote w:type="continuationSeparator" w:id="0">
    <w:p w14:paraId="1DD1E89D" w14:textId="77777777" w:rsidR="00515622" w:rsidRDefault="00515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25BEB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A0CAD2" wp14:editId="7A91C5E2">
              <wp:simplePos x="0" y="0"/>
              <wp:positionH relativeFrom="column">
                <wp:posOffset>-165735</wp:posOffset>
              </wp:positionH>
              <wp:positionV relativeFrom="paragraph">
                <wp:posOffset>96520</wp:posOffset>
              </wp:positionV>
              <wp:extent cx="5972175" cy="635"/>
              <wp:effectExtent l="5715" t="10795" r="13335" b="76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F38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Bo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ci6Fh4FH9GmX&#10;sGQWV1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JkXlK3e&#10;AAAACQEAAA8AAABkcnMvZG93bnJldi54bWxMj01vwjAMhu+T9h8iI+0yQdoO0ChNEZq0w458SLuG&#10;xmsLjVM1Ke349TMndrTfR68fZ5vRNuKKna8dKYhnEQikwpmaSgXHw+f0HYQPmoxuHKGCX/SwyZ+f&#10;Mp0aN9AOr/tQCi4hn2oFVQhtKqUvKrTaz1yLxNmP66wOPHalNJ0euNw2MomipbS6Jr5Q6RY/Kiwu&#10;+94qQN8v4mi7suXx6za8fie389AelHqZjNs1iIBjeMBw12d1yNnp5HoyXjQKpskyZpSDRQKCgVU8&#10;n4M43RdvIPNM/v8g/wMAAP//AwBQSwECLQAUAAYACAAAACEAtoM4kv4AAADhAQAAEwAAAAAAAAAA&#10;AAAAAAAAAAAAW0NvbnRlbnRfVHlwZXNdLnhtbFBLAQItABQABgAIAAAAIQA4/SH/1gAAAJQBAAAL&#10;AAAAAAAAAAAAAAAAAC8BAABfcmVscy8ucmVsc1BLAQItABQABgAIAAAAIQCPyUBozgEAAH4DAAAO&#10;AAAAAAAAAAAAAAAAAC4CAABkcnMvZTJvRG9jLnhtbFBLAQItABQABgAIAAAAIQCZF5St3gAAAAkB&#10;AAAPAAAAAAAAAAAAAAAAACgEAABkcnMvZG93bnJldi54bWxQSwUGAAAAAAQABADzAAAAMwUAAAAA&#10;"/>
          </w:pict>
        </mc:Fallback>
      </mc:AlternateContent>
    </w:r>
  </w:p>
  <w:p w14:paraId="1CBD27B5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D95E4D">
      <w:rPr>
        <w:rFonts w:ascii="Arial" w:hAnsi="Arial" w:cs="Arial"/>
        <w:sz w:val="20"/>
        <w:szCs w:val="20"/>
      </w:rPr>
      <w:t xml:space="preserve">Praça Gilson Carlos </w:t>
    </w:r>
    <w:proofErr w:type="gramStart"/>
    <w:r w:rsidRPr="00D95E4D">
      <w:rPr>
        <w:rFonts w:ascii="Arial" w:hAnsi="Arial" w:cs="Arial"/>
        <w:sz w:val="20"/>
        <w:szCs w:val="20"/>
      </w:rPr>
      <w:t>Reginato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-</w:t>
    </w:r>
    <w:proofErr w:type="gramEnd"/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</w:t>
    </w:r>
    <w:proofErr w:type="gramStart"/>
    <w:r w:rsidRPr="00D95E4D">
      <w:rPr>
        <w:rFonts w:ascii="Arial" w:hAnsi="Arial" w:cs="Arial"/>
        <w:sz w:val="20"/>
        <w:szCs w:val="20"/>
      </w:rPr>
      <w:t xml:space="preserve">Centro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Jaguari/</w:t>
    </w:r>
    <w:proofErr w:type="gramStart"/>
    <w:r w:rsidRPr="00D95E4D">
      <w:rPr>
        <w:rFonts w:ascii="Arial" w:hAnsi="Arial" w:cs="Arial"/>
        <w:sz w:val="20"/>
        <w:szCs w:val="20"/>
      </w:rPr>
      <w:t xml:space="preserve">RS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CEP.: 97.760-000</w:t>
    </w:r>
  </w:p>
  <w:p w14:paraId="1FA8FC6F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4"/>
        <w:szCs w:val="4"/>
      </w:rPr>
    </w:pPr>
  </w:p>
  <w:p w14:paraId="30E8F236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B02DEF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5616903" wp14:editId="45065FF2">
              <wp:simplePos x="0" y="0"/>
              <wp:positionH relativeFrom="rightMargin">
                <wp:posOffset>-3073188</wp:posOffset>
              </wp:positionH>
              <wp:positionV relativeFrom="page">
                <wp:posOffset>10138833</wp:posOffset>
              </wp:positionV>
              <wp:extent cx="457200" cy="895350"/>
              <wp:effectExtent l="0" t="0" r="0" b="0"/>
              <wp:wrapNone/>
              <wp:docPr id="559" name="Retâ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131474261"/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2B3CE8F9" w14:textId="7B7A28A8" w:rsidR="00C3190A" w:rsidRPr="00B02DEF" w:rsidRDefault="00C3190A" w:rsidP="00C3190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</w:pP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B02DEF">
                                <w:rPr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26479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B02DEF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="00393F42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616903" id="Retângulo 9" o:spid="_x0000_s1026" style="position:absolute;left:0;text-align:left;margin-left:-242pt;margin-top:798.35pt;width:36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YE4QEAAKcDAAAOAAAAZHJzL2Uyb0RvYy54bWysU9uO0zAQfUfiHyy/0zRLC7tR09WqqyKk&#10;5SItfMDEcRKLxGPGbpPy9YzdblvBGyIP1ozHPp5z5mR1Pw292GvyBm0p89lcCm0V1sa2pfz+bfvm&#10;VgofwNbQo9WlPGgv79evX61GV+gb7LCvNQkGsb4YXSm7EFyRZV51egA/Q6ctFxukAQKn1GY1wcjo&#10;Q5/dzOfvshGpdoRKe8+7j8eiXCf8ptEqfGkar4PoS8m9hbRSWqu4ZusVFC2B64w6tQH/0MUAxvKj&#10;Z6hHCCB2ZP6CGowi9NiEmcIhw6YxSicOzCaf/8HmuQOnExcWx7uzTP7/warP+2f3lWLr3j2h+uGF&#10;xU0HttUPRDh2Gmp+Lo9CZaPzxflCTDxfFdX4CWseLewCJg2mhoYIyOzElKQ+nKXWUxCKNxfL9zw+&#10;KRSXbu+Wb5dpFBkUL5cd+fBB4yBiUEriSSZw2D/5EJuB4uVIah57U29N36eE2mrTk9gDT32bvtQ/&#10;c7wcS2wigegVX4Spmhg2hhXWB+ZFeHQLu5uDDumXFCM7pZT+5w5IS9F/tKzNXb5YRGulJPGSgq4r&#10;1XUFrGKoUgYpjuEmHO24c2Tajl/KE0+LD6xnYxLXS1enKbAbkgQn50a7Xefp1OX/Wv8GAAD//wMA&#10;UEsDBBQABgAIAAAAIQA1ut7D4wAAAA8BAAAPAAAAZHJzL2Rvd25yZXYueG1sTI/BTsMwEETvSPyD&#10;tUjcUqdtmrRpnAoh9QQcaJG4bmM3iRqvQ+y04e9ZTnDcmdHsm2I32U5czeBbRwrmsxiEocrplmoF&#10;H8d9tAbhA5LGzpFR8G087Mr7uwJz7W70bq6HUAsuIZ+jgiaEPpfSV42x6GeuN8Te2Q0WA59DLfWA&#10;Ny63nVzEcSottsQfGuzNc2Oqy2G0CjBN9Nfbefl6fBlT3NRTvF99xko9PkxPWxDBTOEvDL/4jA4l&#10;M53cSNqLTkGUrBMeE9hZbdIMBGeiZL5g7cRatswykGUh/+8ofwAAAP//AwBQSwECLQAUAAYACAAA&#10;ACEAtoM4kv4AAADhAQAAEwAAAAAAAAAAAAAAAAAAAAAAW0NvbnRlbnRfVHlwZXNdLnhtbFBLAQIt&#10;ABQABgAIAAAAIQA4/SH/1gAAAJQBAAALAAAAAAAAAAAAAAAAAC8BAABfcmVscy8ucmVsc1BLAQIt&#10;ABQABgAIAAAAIQDSh8YE4QEAAKcDAAAOAAAAAAAAAAAAAAAAAC4CAABkcnMvZTJvRG9jLnhtbFBL&#10;AQItABQABgAIAAAAIQA1ut7D4wAAAA8BAAAPAAAAAAAAAAAAAAAAADsEAABkcnMvZG93bnJldi54&#10;bWxQSwUGAAAAAAQABADzAAAASwUAAAAA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2B3CE8F9" w14:textId="7B7A28A8" w:rsidR="00C3190A" w:rsidRPr="00B02DEF" w:rsidRDefault="00C3190A" w:rsidP="00C3190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begin"/>
                        </w:r>
                        <w:r w:rsidRPr="00B02DEF">
                          <w:rPr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separate"/>
                        </w:r>
                        <w:r w:rsidRPr="00264799">
                          <w:rPr>
                            <w:rFonts w:asciiTheme="majorHAnsi" w:eastAsiaTheme="majorEastAsia" w:hAnsiTheme="majorHAnsi" w:cstheme="majorBidi"/>
                            <w:noProof/>
                            <w:sz w:val="20"/>
                            <w:szCs w:val="20"/>
                          </w:rPr>
                          <w:t>2</w:t>
                        </w:r>
                        <w:r w:rsidRPr="00B02DEF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- </w:t>
                        </w:r>
                        <w:r w:rsidR="00393F42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3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Pr="00D95E4D">
      <w:rPr>
        <w:rFonts w:ascii="Arial" w:hAnsi="Arial" w:cs="Arial"/>
        <w:sz w:val="20"/>
        <w:szCs w:val="20"/>
      </w:rPr>
      <w:t xml:space="preserve">E-mail: </w:t>
    </w:r>
    <w:hyperlink r:id="rId1" w:history="1">
      <w:r w:rsidRPr="00D95E4D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camara@jaguari.rs.gov.br</w:t>
      </w:r>
    </w:hyperlink>
    <w:r w:rsidRPr="00D95E4D">
      <w:rPr>
        <w:rFonts w:ascii="Arial" w:hAnsi="Arial" w:cs="Arial"/>
        <w:sz w:val="20"/>
        <w:szCs w:val="20"/>
      </w:rPr>
      <w:t xml:space="preserve">  -  Site: camara.jaguari.rs.gov.br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5717C" w14:textId="77777777" w:rsidR="00515622" w:rsidRDefault="00515622">
      <w:r>
        <w:separator/>
      </w:r>
    </w:p>
  </w:footnote>
  <w:footnote w:type="continuationSeparator" w:id="0">
    <w:p w14:paraId="656F26B4" w14:textId="77777777" w:rsidR="00515622" w:rsidRDefault="00515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1B66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59264" behindDoc="1" locked="0" layoutInCell="1" allowOverlap="1" wp14:anchorId="7D34D0EA" wp14:editId="6E3FADF2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958111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62937A10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4EBE9D3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14:paraId="01A1316E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1FF1E729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14:paraId="1E3DCB17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43A5035D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11062" wp14:editId="6FDE2FA1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5A7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CU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8koKDwOP6NMu&#10;Ycks5l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KAp7Jnd&#10;AAAACQEAAA8AAABkcnMvZG93bnJldi54bWxMj01vwjAMhu+T+A+RkbhMkKb7pGuKENIOOw6Qdg2N&#10;13ZrnKpJacevnzltR9uP3vdxvplcK87Yh8aTBrVKQCCV3jZUaTgeXpfPIEI0ZE3rCTX8YIBNMbvJ&#10;TWb9SO943sdKcAiFzGioY+wyKUNZozNh5Tskvn363pnIY19J25uRw10r0yR5lM40xA216XBXY/m9&#10;H5wGDMODSrZrVx3fLuPtR3r5GruD1ov5tH0BEXGKfzBc9VkdCnY6+YFsEK2GZXqnGNXANSAYWKun&#10;exCn60KBLHL5/4PiFwAA//8DAFBLAQItABQABgAIAAAAIQC2gziS/gAAAOEBAAATAAAAAAAAAAAA&#10;AAAAAAAAAABbQ29udGVudF9UeXBlc10ueG1sUEsBAi0AFAAGAAgAAAAhADj9If/WAAAAlAEAAAsA&#10;AAAAAAAAAAAAAAAALwEAAF9yZWxzLy5yZWxzUEsBAi0AFAAGAAgAAAAhAF2mkJTOAQAAfgMAAA4A&#10;AAAAAAAAAAAAAAAALgIAAGRycy9lMm9Eb2MueG1sUEsBAi0AFAAGAAgAAAAhAKAp7JndAAAACQEA&#10;AA8AAAAAAAAAAAAAAAAAKAQAAGRycy9kb3ducmV2LnhtbFBLBQYAAAAABAAEAPMAAAAy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1149BE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526931"/>
    <w:multiLevelType w:val="hybridMultilevel"/>
    <w:tmpl w:val="B6B035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E4EB3"/>
    <w:multiLevelType w:val="hybridMultilevel"/>
    <w:tmpl w:val="778A73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28774B"/>
    <w:multiLevelType w:val="hybridMultilevel"/>
    <w:tmpl w:val="7562B660"/>
    <w:lvl w:ilvl="0" w:tplc="FCE2FD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4088B"/>
    <w:multiLevelType w:val="hybridMultilevel"/>
    <w:tmpl w:val="FB8830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1831">
    <w:abstractNumId w:val="1"/>
  </w:num>
  <w:num w:numId="2" w16cid:durableId="1813062297">
    <w:abstractNumId w:val="2"/>
  </w:num>
  <w:num w:numId="3" w16cid:durableId="1790082696">
    <w:abstractNumId w:val="4"/>
  </w:num>
  <w:num w:numId="4" w16cid:durableId="748886405">
    <w:abstractNumId w:val="0"/>
  </w:num>
  <w:num w:numId="5" w16cid:durableId="18361400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509604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16"/>
    <w:rsid w:val="00011A1E"/>
    <w:rsid w:val="00023158"/>
    <w:rsid w:val="0003634A"/>
    <w:rsid w:val="0004041B"/>
    <w:rsid w:val="00044A3C"/>
    <w:rsid w:val="00047AAD"/>
    <w:rsid w:val="00061574"/>
    <w:rsid w:val="000667D1"/>
    <w:rsid w:val="000741C4"/>
    <w:rsid w:val="00077581"/>
    <w:rsid w:val="0007764D"/>
    <w:rsid w:val="000A48D4"/>
    <w:rsid w:val="000A7F27"/>
    <w:rsid w:val="000B1FFF"/>
    <w:rsid w:val="000B7AEA"/>
    <w:rsid w:val="000C3E1D"/>
    <w:rsid w:val="000D0FCE"/>
    <w:rsid w:val="000E53F0"/>
    <w:rsid w:val="0010186C"/>
    <w:rsid w:val="001179E0"/>
    <w:rsid w:val="00125FE0"/>
    <w:rsid w:val="00153A9D"/>
    <w:rsid w:val="00163F15"/>
    <w:rsid w:val="0017617B"/>
    <w:rsid w:val="0017647E"/>
    <w:rsid w:val="0018404E"/>
    <w:rsid w:val="00196C29"/>
    <w:rsid w:val="001A05C8"/>
    <w:rsid w:val="001A21CA"/>
    <w:rsid w:val="001A6C30"/>
    <w:rsid w:val="001C19BD"/>
    <w:rsid w:val="001D1C93"/>
    <w:rsid w:val="001D4760"/>
    <w:rsid w:val="001D72BB"/>
    <w:rsid w:val="001E3E92"/>
    <w:rsid w:val="002213A5"/>
    <w:rsid w:val="0022167B"/>
    <w:rsid w:val="00226C29"/>
    <w:rsid w:val="00233E11"/>
    <w:rsid w:val="002465D7"/>
    <w:rsid w:val="00255E4D"/>
    <w:rsid w:val="00264EF2"/>
    <w:rsid w:val="0026558F"/>
    <w:rsid w:val="00272B71"/>
    <w:rsid w:val="00277FA4"/>
    <w:rsid w:val="0028282B"/>
    <w:rsid w:val="00287F7B"/>
    <w:rsid w:val="002A2033"/>
    <w:rsid w:val="002A3731"/>
    <w:rsid w:val="002D2B7B"/>
    <w:rsid w:val="002D303E"/>
    <w:rsid w:val="002E0AFD"/>
    <w:rsid w:val="00323F34"/>
    <w:rsid w:val="00323F36"/>
    <w:rsid w:val="00351749"/>
    <w:rsid w:val="003872E0"/>
    <w:rsid w:val="00391C93"/>
    <w:rsid w:val="00392F41"/>
    <w:rsid w:val="00393F42"/>
    <w:rsid w:val="003A1C05"/>
    <w:rsid w:val="003A3410"/>
    <w:rsid w:val="003C627A"/>
    <w:rsid w:val="003E629A"/>
    <w:rsid w:val="00407293"/>
    <w:rsid w:val="004835A5"/>
    <w:rsid w:val="004B05DE"/>
    <w:rsid w:val="004B7883"/>
    <w:rsid w:val="004C449D"/>
    <w:rsid w:val="004D4086"/>
    <w:rsid w:val="004D44EA"/>
    <w:rsid w:val="00500EF8"/>
    <w:rsid w:val="00515622"/>
    <w:rsid w:val="005165E0"/>
    <w:rsid w:val="00517729"/>
    <w:rsid w:val="005213DA"/>
    <w:rsid w:val="0052262C"/>
    <w:rsid w:val="00526BCC"/>
    <w:rsid w:val="00527522"/>
    <w:rsid w:val="005448C4"/>
    <w:rsid w:val="00544988"/>
    <w:rsid w:val="005524FB"/>
    <w:rsid w:val="00552FDF"/>
    <w:rsid w:val="00557216"/>
    <w:rsid w:val="00561B30"/>
    <w:rsid w:val="00575E99"/>
    <w:rsid w:val="005820C2"/>
    <w:rsid w:val="00582B76"/>
    <w:rsid w:val="00587C06"/>
    <w:rsid w:val="005928B9"/>
    <w:rsid w:val="005B3133"/>
    <w:rsid w:val="005B45D8"/>
    <w:rsid w:val="005B73D9"/>
    <w:rsid w:val="005B73F8"/>
    <w:rsid w:val="005D0D51"/>
    <w:rsid w:val="005E120B"/>
    <w:rsid w:val="005E5B3B"/>
    <w:rsid w:val="005F65ED"/>
    <w:rsid w:val="005F6E64"/>
    <w:rsid w:val="00610B79"/>
    <w:rsid w:val="006141B5"/>
    <w:rsid w:val="0062059C"/>
    <w:rsid w:val="006244A2"/>
    <w:rsid w:val="00625007"/>
    <w:rsid w:val="00642272"/>
    <w:rsid w:val="00660A2B"/>
    <w:rsid w:val="00663527"/>
    <w:rsid w:val="0067319F"/>
    <w:rsid w:val="00682603"/>
    <w:rsid w:val="006836B1"/>
    <w:rsid w:val="006846D0"/>
    <w:rsid w:val="006B515E"/>
    <w:rsid w:val="006C0A74"/>
    <w:rsid w:val="006D32D6"/>
    <w:rsid w:val="006D3694"/>
    <w:rsid w:val="006D5B39"/>
    <w:rsid w:val="006F06F1"/>
    <w:rsid w:val="006F7E74"/>
    <w:rsid w:val="007017B9"/>
    <w:rsid w:val="007204B9"/>
    <w:rsid w:val="00721CCA"/>
    <w:rsid w:val="0075743D"/>
    <w:rsid w:val="007602FF"/>
    <w:rsid w:val="00764715"/>
    <w:rsid w:val="007756D9"/>
    <w:rsid w:val="00780284"/>
    <w:rsid w:val="00784381"/>
    <w:rsid w:val="00795DC5"/>
    <w:rsid w:val="007A24FA"/>
    <w:rsid w:val="007B11FB"/>
    <w:rsid w:val="007C2980"/>
    <w:rsid w:val="007D0086"/>
    <w:rsid w:val="007D50EA"/>
    <w:rsid w:val="007E71A2"/>
    <w:rsid w:val="00817F80"/>
    <w:rsid w:val="00831CE7"/>
    <w:rsid w:val="00831E7D"/>
    <w:rsid w:val="0083764B"/>
    <w:rsid w:val="00871CA8"/>
    <w:rsid w:val="008763E0"/>
    <w:rsid w:val="0087776A"/>
    <w:rsid w:val="008B1FA1"/>
    <w:rsid w:val="008B2D63"/>
    <w:rsid w:val="008B4291"/>
    <w:rsid w:val="008B70F8"/>
    <w:rsid w:val="008C0726"/>
    <w:rsid w:val="008D5E4E"/>
    <w:rsid w:val="008E4422"/>
    <w:rsid w:val="008F1979"/>
    <w:rsid w:val="008F3747"/>
    <w:rsid w:val="00915404"/>
    <w:rsid w:val="00936A0E"/>
    <w:rsid w:val="009433A5"/>
    <w:rsid w:val="009467FA"/>
    <w:rsid w:val="00967DC0"/>
    <w:rsid w:val="00973DBC"/>
    <w:rsid w:val="00975EE9"/>
    <w:rsid w:val="00982FD6"/>
    <w:rsid w:val="009836F5"/>
    <w:rsid w:val="0098490C"/>
    <w:rsid w:val="00995B06"/>
    <w:rsid w:val="009A5037"/>
    <w:rsid w:val="009B763D"/>
    <w:rsid w:val="009D09ED"/>
    <w:rsid w:val="009D11E6"/>
    <w:rsid w:val="009D64A5"/>
    <w:rsid w:val="009E3BFB"/>
    <w:rsid w:val="009F1D28"/>
    <w:rsid w:val="009F4A6B"/>
    <w:rsid w:val="00A12BD3"/>
    <w:rsid w:val="00A165F8"/>
    <w:rsid w:val="00A223F1"/>
    <w:rsid w:val="00A22AA0"/>
    <w:rsid w:val="00A25130"/>
    <w:rsid w:val="00A30300"/>
    <w:rsid w:val="00A331B7"/>
    <w:rsid w:val="00A428A1"/>
    <w:rsid w:val="00A4687D"/>
    <w:rsid w:val="00A70561"/>
    <w:rsid w:val="00A71192"/>
    <w:rsid w:val="00A8597E"/>
    <w:rsid w:val="00A97E19"/>
    <w:rsid w:val="00AA5F7A"/>
    <w:rsid w:val="00AB077A"/>
    <w:rsid w:val="00AC1263"/>
    <w:rsid w:val="00AC2B06"/>
    <w:rsid w:val="00AD2EC3"/>
    <w:rsid w:val="00AF0267"/>
    <w:rsid w:val="00AF409E"/>
    <w:rsid w:val="00B246B0"/>
    <w:rsid w:val="00B249EB"/>
    <w:rsid w:val="00B24D22"/>
    <w:rsid w:val="00B3309D"/>
    <w:rsid w:val="00B53605"/>
    <w:rsid w:val="00B82A46"/>
    <w:rsid w:val="00B9492E"/>
    <w:rsid w:val="00B964E2"/>
    <w:rsid w:val="00B97C59"/>
    <w:rsid w:val="00BC2FB9"/>
    <w:rsid w:val="00BE5059"/>
    <w:rsid w:val="00BE67DE"/>
    <w:rsid w:val="00C16A16"/>
    <w:rsid w:val="00C3190A"/>
    <w:rsid w:val="00C40C08"/>
    <w:rsid w:val="00C41F0E"/>
    <w:rsid w:val="00C54A94"/>
    <w:rsid w:val="00C57888"/>
    <w:rsid w:val="00C661D2"/>
    <w:rsid w:val="00C71952"/>
    <w:rsid w:val="00C85783"/>
    <w:rsid w:val="00C927B3"/>
    <w:rsid w:val="00CC1B26"/>
    <w:rsid w:val="00CD51F4"/>
    <w:rsid w:val="00CD564F"/>
    <w:rsid w:val="00CD6A68"/>
    <w:rsid w:val="00CE180F"/>
    <w:rsid w:val="00CF79AD"/>
    <w:rsid w:val="00D0340C"/>
    <w:rsid w:val="00D1005A"/>
    <w:rsid w:val="00D4377C"/>
    <w:rsid w:val="00D53913"/>
    <w:rsid w:val="00D54057"/>
    <w:rsid w:val="00D55FB3"/>
    <w:rsid w:val="00D75C5B"/>
    <w:rsid w:val="00D91DB2"/>
    <w:rsid w:val="00D91F7C"/>
    <w:rsid w:val="00D96B41"/>
    <w:rsid w:val="00DA2CC0"/>
    <w:rsid w:val="00DA5074"/>
    <w:rsid w:val="00DD3779"/>
    <w:rsid w:val="00DD4760"/>
    <w:rsid w:val="00DF1095"/>
    <w:rsid w:val="00DF2A04"/>
    <w:rsid w:val="00E13682"/>
    <w:rsid w:val="00E33171"/>
    <w:rsid w:val="00E34EC9"/>
    <w:rsid w:val="00E3516B"/>
    <w:rsid w:val="00E47D89"/>
    <w:rsid w:val="00E56E6E"/>
    <w:rsid w:val="00E6307E"/>
    <w:rsid w:val="00E65D6D"/>
    <w:rsid w:val="00E70B47"/>
    <w:rsid w:val="00E72163"/>
    <w:rsid w:val="00E73738"/>
    <w:rsid w:val="00E80D0C"/>
    <w:rsid w:val="00E84A3D"/>
    <w:rsid w:val="00EC03F4"/>
    <w:rsid w:val="00EC0AA1"/>
    <w:rsid w:val="00ED14A5"/>
    <w:rsid w:val="00EE29B9"/>
    <w:rsid w:val="00EE371F"/>
    <w:rsid w:val="00EF0AAF"/>
    <w:rsid w:val="00EF264C"/>
    <w:rsid w:val="00F07A52"/>
    <w:rsid w:val="00F12261"/>
    <w:rsid w:val="00F12513"/>
    <w:rsid w:val="00F14C3A"/>
    <w:rsid w:val="00F2786B"/>
    <w:rsid w:val="00F33097"/>
    <w:rsid w:val="00F73276"/>
    <w:rsid w:val="00F74F54"/>
    <w:rsid w:val="00F84E4B"/>
    <w:rsid w:val="00FB1657"/>
    <w:rsid w:val="00FC1742"/>
    <w:rsid w:val="00FC4625"/>
    <w:rsid w:val="00FD4E98"/>
    <w:rsid w:val="00FF13AC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25B0D"/>
  <w15:docId w15:val="{F1E445D1-6D22-411F-975F-39562D2D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semiHidden/>
    <w:rsid w:val="00557216"/>
    <w:rPr>
      <w:color w:val="0000FF"/>
      <w:u w:val="single"/>
    </w:rPr>
  </w:style>
  <w:style w:type="paragraph" w:styleId="SemEspaamento">
    <w:name w:val="No Spacing"/>
    <w:uiPriority w:val="1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5721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qFormat/>
    <w:rsid w:val="00527522"/>
    <w:pPr>
      <w:spacing w:before="100" w:beforeAutospacing="1" w:after="100" w:afterAutospacing="1"/>
    </w:pPr>
  </w:style>
  <w:style w:type="paragraph" w:customStyle="1" w:styleId="texto1">
    <w:name w:val="texto1"/>
    <w:basedOn w:val="Normal"/>
    <w:rsid w:val="005524F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9D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uiPriority w:val="99"/>
    <w:unhideWhenUsed/>
    <w:rsid w:val="00264EF2"/>
    <w:pPr>
      <w:numPr>
        <w:numId w:val="4"/>
      </w:numPr>
      <w:contextualSpacing/>
    </w:pPr>
  </w:style>
  <w:style w:type="character" w:styleId="Forte">
    <w:name w:val="Strong"/>
    <w:basedOn w:val="Fontepargpadro"/>
    <w:uiPriority w:val="22"/>
    <w:qFormat/>
    <w:rsid w:val="00C41F0E"/>
    <w:rPr>
      <w:b/>
      <w:bCs/>
    </w:rPr>
  </w:style>
  <w:style w:type="paragraph" w:customStyle="1" w:styleId="Default">
    <w:name w:val="Default"/>
    <w:rsid w:val="00C41F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1F0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CBC3B-2071-4911-A1B1-F3509CFC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382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Secretaria2</dc:creator>
  <cp:lastModifiedBy>User</cp:lastModifiedBy>
  <cp:revision>2</cp:revision>
  <cp:lastPrinted>2024-04-17T14:12:00Z</cp:lastPrinted>
  <dcterms:created xsi:type="dcterms:W3CDTF">2026-04-08T19:51:00Z</dcterms:created>
  <dcterms:modified xsi:type="dcterms:W3CDTF">2026-04-08T19:51:00Z</dcterms:modified>
</cp:coreProperties>
</file>