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6830E" w14:textId="78F30F48" w:rsidR="00D91F7C" w:rsidRDefault="00D91F7C" w:rsidP="00552BB3">
      <w:pPr>
        <w:pStyle w:val="Cabealho"/>
        <w:tabs>
          <w:tab w:val="left" w:pos="3402"/>
        </w:tabs>
        <w:jc w:val="center"/>
      </w:pPr>
    </w:p>
    <w:p w14:paraId="6B6A12C6" w14:textId="77777777" w:rsidR="00777189" w:rsidRPr="003C627A" w:rsidRDefault="00777189" w:rsidP="00552BB3">
      <w:pPr>
        <w:pStyle w:val="Cabealho"/>
        <w:tabs>
          <w:tab w:val="left" w:pos="3402"/>
        </w:tabs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C627A">
        <w:rPr>
          <w:rFonts w:ascii="Arial" w:hAnsi="Arial" w:cs="Arial"/>
          <w:b/>
          <w:sz w:val="22"/>
          <w:szCs w:val="22"/>
          <w:u w:val="single"/>
        </w:rPr>
        <w:t>COMISSÃO DE FINANÇAS, ORÇAMENTO E</w:t>
      </w:r>
    </w:p>
    <w:p w14:paraId="5F5F219A" w14:textId="77777777" w:rsidR="00777189" w:rsidRPr="003C627A" w:rsidRDefault="00777189" w:rsidP="00552BB3">
      <w:pPr>
        <w:pStyle w:val="Cabealho"/>
        <w:tabs>
          <w:tab w:val="left" w:pos="3402"/>
        </w:tabs>
        <w:spacing w:line="360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C627A">
        <w:rPr>
          <w:rFonts w:ascii="Arial" w:hAnsi="Arial" w:cs="Arial"/>
          <w:b/>
          <w:sz w:val="22"/>
          <w:szCs w:val="22"/>
          <w:u w:val="single"/>
        </w:rPr>
        <w:t>CONTAS PÚBLICAS</w:t>
      </w:r>
    </w:p>
    <w:p w14:paraId="5F98EB88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890B167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PARECER Nº 01</w:t>
      </w:r>
      <w:r>
        <w:rPr>
          <w:rFonts w:ascii="Arial" w:hAnsi="Arial" w:cs="Arial"/>
          <w:b/>
          <w:sz w:val="22"/>
          <w:szCs w:val="22"/>
        </w:rPr>
        <w:t>4</w:t>
      </w:r>
      <w:r w:rsidRPr="003C627A">
        <w:rPr>
          <w:rFonts w:ascii="Arial" w:hAnsi="Arial" w:cs="Arial"/>
          <w:b/>
          <w:sz w:val="22"/>
          <w:szCs w:val="22"/>
        </w:rPr>
        <w:t xml:space="preserve">/2026 DA COMISSÃO DE </w:t>
      </w:r>
      <w:r>
        <w:rPr>
          <w:rFonts w:ascii="Arial" w:hAnsi="Arial" w:cs="Arial"/>
          <w:b/>
          <w:sz w:val="22"/>
          <w:szCs w:val="22"/>
        </w:rPr>
        <w:t xml:space="preserve">FINANÇAS, ORÇAMENTO E CONTAS PÚBLICAS. </w:t>
      </w:r>
    </w:p>
    <w:p w14:paraId="31F26C99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PROCESSO N.</w:t>
      </w:r>
      <w:r w:rsidRPr="003C627A">
        <w:rPr>
          <w:rFonts w:ascii="Arial" w:hAnsi="Arial" w:cs="Arial"/>
          <w:sz w:val="22"/>
          <w:szCs w:val="22"/>
        </w:rPr>
        <w:t>º 01</w:t>
      </w:r>
      <w:r>
        <w:rPr>
          <w:rFonts w:ascii="Arial" w:hAnsi="Arial" w:cs="Arial"/>
          <w:sz w:val="22"/>
          <w:szCs w:val="22"/>
        </w:rPr>
        <w:t>4</w:t>
      </w:r>
      <w:r w:rsidRPr="003C627A">
        <w:rPr>
          <w:rFonts w:ascii="Arial" w:hAnsi="Arial" w:cs="Arial"/>
          <w:sz w:val="22"/>
          <w:szCs w:val="22"/>
        </w:rPr>
        <w:t>/2026</w:t>
      </w:r>
    </w:p>
    <w:p w14:paraId="3C3CFB8E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MATÉRIA:</w:t>
      </w:r>
      <w:r w:rsidRPr="003C627A">
        <w:rPr>
          <w:rFonts w:ascii="Arial" w:hAnsi="Arial" w:cs="Arial"/>
          <w:sz w:val="22"/>
          <w:szCs w:val="22"/>
        </w:rPr>
        <w:t xml:space="preserve"> </w:t>
      </w:r>
      <w:r w:rsidRPr="003C627A">
        <w:rPr>
          <w:rFonts w:ascii="Arial" w:hAnsi="Arial" w:cs="Arial"/>
          <w:b/>
          <w:bCs/>
          <w:sz w:val="22"/>
          <w:szCs w:val="22"/>
        </w:rPr>
        <w:t>PROJETO DE LEI Nº 00</w:t>
      </w:r>
      <w:r>
        <w:rPr>
          <w:rFonts w:ascii="Arial" w:hAnsi="Arial" w:cs="Arial"/>
          <w:b/>
          <w:bCs/>
          <w:sz w:val="22"/>
          <w:szCs w:val="22"/>
        </w:rPr>
        <w:t>8</w:t>
      </w:r>
      <w:r w:rsidRPr="003C627A">
        <w:rPr>
          <w:rFonts w:ascii="Arial" w:hAnsi="Arial" w:cs="Arial"/>
          <w:b/>
          <w:bCs/>
          <w:sz w:val="22"/>
          <w:szCs w:val="22"/>
        </w:rPr>
        <w:t>/2026</w:t>
      </w:r>
    </w:p>
    <w:p w14:paraId="0A8B457D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AUTORIA: </w:t>
      </w:r>
      <w:r>
        <w:rPr>
          <w:rFonts w:ascii="Arial" w:hAnsi="Arial" w:cs="Arial"/>
          <w:sz w:val="22"/>
          <w:szCs w:val="22"/>
        </w:rPr>
        <w:t>EXECUTIVO</w:t>
      </w:r>
      <w:r w:rsidRPr="003C627A">
        <w:rPr>
          <w:rFonts w:ascii="Arial" w:hAnsi="Arial" w:cs="Arial"/>
          <w:sz w:val="22"/>
          <w:szCs w:val="22"/>
        </w:rPr>
        <w:t xml:space="preserve"> DE JAGUARI</w:t>
      </w:r>
    </w:p>
    <w:p w14:paraId="1BF58A27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RELATOR (A):</w:t>
      </w:r>
      <w:r w:rsidRPr="003C627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627A">
        <w:rPr>
          <w:rFonts w:ascii="Arial" w:hAnsi="Arial" w:cs="Arial"/>
          <w:sz w:val="22"/>
          <w:szCs w:val="22"/>
        </w:rPr>
        <w:t>VERª.</w:t>
      </w:r>
      <w:proofErr w:type="spellEnd"/>
      <w:r w:rsidRPr="003C627A">
        <w:rPr>
          <w:rFonts w:ascii="Arial" w:hAnsi="Arial" w:cs="Arial"/>
          <w:sz w:val="22"/>
          <w:szCs w:val="22"/>
        </w:rPr>
        <w:t xml:space="preserve"> JAQUELINE APARECIDA DVORANOVSKI PIVETTA</w:t>
      </w:r>
    </w:p>
    <w:p w14:paraId="35C1C76C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EMENTA:</w:t>
      </w:r>
      <w:r w:rsidRPr="003C627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‘’ALTERA A LEI MUNICIPAL N° 1.811/1989, PARA INCLUIR HIPÓTESE DE ISENÇÃO DO ITBI NAS OPERAÇÕES DE PERMUTA COM O MUNICIPIO.’’</w:t>
      </w:r>
    </w:p>
    <w:p w14:paraId="660C3820" w14:textId="77777777" w:rsidR="00777189" w:rsidRPr="003C627A" w:rsidRDefault="00777189" w:rsidP="00777189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DD1FECF" w14:textId="77777777" w:rsidR="00777189" w:rsidRPr="003C627A" w:rsidRDefault="00777189" w:rsidP="00777189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RELATÓRIO</w:t>
      </w:r>
    </w:p>
    <w:p w14:paraId="7C17CB96" w14:textId="2170F43E" w:rsidR="00552BB3" w:rsidRPr="00552BB3" w:rsidRDefault="00552BB3" w:rsidP="00552BB3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Pr="00552BB3">
        <w:rPr>
          <w:rFonts w:ascii="Arial" w:hAnsi="Arial" w:cs="Arial"/>
        </w:rPr>
        <w:t>O Projeto de Lei nº 008/2026, de iniciativa do Poder Executivo Municipal, tem por finalidade instituir isenção do ITBI nas operações de permuta de imóveis com o Município, quando não houver torna.</w:t>
      </w:r>
    </w:p>
    <w:p w14:paraId="37EA2EE8" w14:textId="77777777" w:rsidR="00552BB3" w:rsidRPr="00552BB3" w:rsidRDefault="00552BB3" w:rsidP="00552BB3">
      <w:pPr>
        <w:pStyle w:val="NormalWeb"/>
        <w:spacing w:line="360" w:lineRule="auto"/>
        <w:jc w:val="both"/>
        <w:rPr>
          <w:rFonts w:ascii="Arial" w:hAnsi="Arial" w:cs="Arial"/>
        </w:rPr>
      </w:pPr>
      <w:r w:rsidRPr="00552BB3">
        <w:rPr>
          <w:rFonts w:ascii="Arial" w:hAnsi="Arial" w:cs="Arial"/>
        </w:rPr>
        <w:t>Vieram os autos a esta Comissão para parecer.</w:t>
      </w:r>
    </w:p>
    <w:p w14:paraId="119CB128" w14:textId="5F4EF358" w:rsidR="00777189" w:rsidRPr="00552BB3" w:rsidRDefault="00552BB3" w:rsidP="00552BB3">
      <w:pPr>
        <w:pStyle w:val="NormalWeb"/>
        <w:spacing w:line="360" w:lineRule="auto"/>
        <w:jc w:val="both"/>
        <w:rPr>
          <w:rFonts w:ascii="Arial" w:hAnsi="Arial" w:cs="Arial"/>
        </w:rPr>
      </w:pPr>
      <w:r w:rsidRPr="00552BB3">
        <w:rPr>
          <w:rFonts w:ascii="Arial" w:hAnsi="Arial" w:cs="Arial"/>
        </w:rPr>
        <w:t>É o breve relatório.</w:t>
      </w:r>
    </w:p>
    <w:p w14:paraId="4344FF88" w14:textId="77777777" w:rsidR="00777189" w:rsidRPr="003C627A" w:rsidRDefault="00777189" w:rsidP="00777189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DA</w:t>
      </w:r>
      <w:r w:rsidRPr="003C627A">
        <w:rPr>
          <w:rFonts w:ascii="Arial" w:hAnsi="Arial" w:cs="Arial"/>
          <w:sz w:val="22"/>
          <w:szCs w:val="22"/>
        </w:rPr>
        <w:t xml:space="preserve"> </w:t>
      </w:r>
      <w:r w:rsidRPr="003C627A">
        <w:rPr>
          <w:rFonts w:ascii="Arial" w:hAnsi="Arial" w:cs="Arial"/>
          <w:b/>
          <w:sz w:val="22"/>
          <w:szCs w:val="22"/>
        </w:rPr>
        <w:t>ANÁLISE</w:t>
      </w:r>
    </w:p>
    <w:p w14:paraId="4C187912" w14:textId="41C1F94D" w:rsidR="00552BB3" w:rsidRPr="00552BB3" w:rsidRDefault="007A7B64" w:rsidP="00552BB3">
      <w:pPr>
        <w:pStyle w:val="NormalWeb"/>
        <w:spacing w:line="360" w:lineRule="auto"/>
        <w:jc w:val="both"/>
        <w:rPr>
          <w:rFonts w:ascii="Arial" w:hAnsi="Arial" w:cs="Arial"/>
        </w:rPr>
      </w:pPr>
      <w:r>
        <w:t xml:space="preserve">       </w:t>
      </w:r>
      <w:r w:rsidR="00552BB3">
        <w:t xml:space="preserve"> </w:t>
      </w:r>
      <w:r w:rsidR="00552BB3" w:rsidRPr="00552BB3">
        <w:rPr>
          <w:rFonts w:ascii="Arial" w:hAnsi="Arial" w:cs="Arial"/>
        </w:rPr>
        <w:t>O Projeto de Lei em exame propõe a instituição de hipótese de isenção do ITBI nas operações de permuta de imóveis realizadas com o Município, condicionada à inexistência de torna.</w:t>
      </w:r>
    </w:p>
    <w:p w14:paraId="61E9740A" w14:textId="2A5609C8" w:rsidR="00552BB3" w:rsidRPr="00552BB3" w:rsidRDefault="00552BB3" w:rsidP="00552BB3">
      <w:pPr>
        <w:pStyle w:val="NormalWeb"/>
        <w:spacing w:line="360" w:lineRule="auto"/>
        <w:jc w:val="both"/>
        <w:rPr>
          <w:rFonts w:ascii="Arial" w:hAnsi="Arial" w:cs="Arial"/>
        </w:rPr>
      </w:pPr>
      <w:r w:rsidRPr="00552BB3">
        <w:rPr>
          <w:rFonts w:ascii="Arial" w:hAnsi="Arial" w:cs="Arial"/>
        </w:rPr>
        <w:t xml:space="preserve">          </w:t>
      </w:r>
      <w:r w:rsidRPr="00552BB3">
        <w:rPr>
          <w:rFonts w:ascii="Arial" w:hAnsi="Arial" w:cs="Arial"/>
        </w:rPr>
        <w:t>Sob o aspecto orçamentário e financeiro, verifica-se que a medida possui impacto reduzido, sendo considerado irrelevante frente à Receita Corrente Líquida, conforme a legislação vigente, especialmente a Lei de Responsabilidade Fiscal e a Lei de Diretrizes Orçamentárias.</w:t>
      </w:r>
    </w:p>
    <w:p w14:paraId="3E629044" w14:textId="72DA523B" w:rsidR="00777189" w:rsidRPr="00552BB3" w:rsidRDefault="00552BB3" w:rsidP="00552BB3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</w:t>
      </w:r>
      <w:r w:rsidRPr="00552BB3">
        <w:rPr>
          <w:rFonts w:ascii="Arial" w:hAnsi="Arial" w:cs="Arial"/>
        </w:rPr>
        <w:t>Ademais, a proposta não compromete o equilíbrio das contas públicas, podendo gerar economicidade ao Município ao viabilizar a aquisição de bens imóveis sem a necessidade de dispêndio financeiro direto, como ocorreria em processos de desapropriação.</w:t>
      </w:r>
    </w:p>
    <w:p w14:paraId="664544D0" w14:textId="77777777" w:rsidR="00777189" w:rsidRPr="003C627A" w:rsidRDefault="00777189" w:rsidP="00777189">
      <w:pPr>
        <w:pStyle w:val="Cabealh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>CONCLUSÃO DO VOTO</w:t>
      </w:r>
    </w:p>
    <w:p w14:paraId="761E99EF" w14:textId="19805689" w:rsidR="006B18EB" w:rsidRPr="006B18EB" w:rsidRDefault="006B18EB" w:rsidP="006B18EB">
      <w:pPr>
        <w:pStyle w:val="NormalWeb"/>
        <w:spacing w:line="360" w:lineRule="auto"/>
        <w:jc w:val="both"/>
        <w:rPr>
          <w:rFonts w:ascii="Arial" w:hAnsi="Arial" w:cs="Arial"/>
        </w:rPr>
      </w:pPr>
      <w:r>
        <w:t xml:space="preserve">        </w:t>
      </w:r>
      <w:r w:rsidRPr="006B18EB">
        <w:rPr>
          <w:rFonts w:ascii="Arial" w:hAnsi="Arial" w:cs="Arial"/>
        </w:rPr>
        <w:t xml:space="preserve">Diante do exposto, no âmbito de competência desta Comissão, não se verificam óbices de natureza </w:t>
      </w:r>
      <w:r w:rsidRPr="006B18EB">
        <w:rPr>
          <w:rStyle w:val="Forte"/>
          <w:rFonts w:ascii="Arial" w:hAnsi="Arial" w:cs="Arial"/>
        </w:rPr>
        <w:t>legal, constitucional ou de técnica legislativa</w:t>
      </w:r>
      <w:r w:rsidRPr="006B18EB">
        <w:rPr>
          <w:rFonts w:ascii="Arial" w:hAnsi="Arial" w:cs="Arial"/>
        </w:rPr>
        <w:t xml:space="preserve"> à tramitação do Projeto de Lei.</w:t>
      </w:r>
      <w:r w:rsidRPr="006B18EB">
        <w:rPr>
          <w:rFonts w:ascii="Arial" w:hAnsi="Arial" w:cs="Arial"/>
        </w:rPr>
        <w:t xml:space="preserve"> </w:t>
      </w:r>
      <w:r w:rsidRPr="006B18EB">
        <w:rPr>
          <w:rFonts w:ascii="Arial" w:hAnsi="Arial" w:cs="Arial"/>
        </w:rPr>
        <w:t xml:space="preserve">A Relatora </w:t>
      </w:r>
      <w:r w:rsidRPr="006B18EB">
        <w:rPr>
          <w:rStyle w:val="Forte"/>
          <w:rFonts w:ascii="Arial" w:hAnsi="Arial" w:cs="Arial"/>
        </w:rPr>
        <w:t>vota FAVORAVELMENTE</w:t>
      </w:r>
      <w:r w:rsidRPr="006B18EB">
        <w:rPr>
          <w:rFonts w:ascii="Arial" w:hAnsi="Arial" w:cs="Arial"/>
        </w:rPr>
        <w:t xml:space="preserve"> à aprovação do Projeto de Lei nº 008/2026.</w:t>
      </w:r>
    </w:p>
    <w:p w14:paraId="4BB110E5" w14:textId="77777777" w:rsidR="00777189" w:rsidRPr="003C627A" w:rsidRDefault="00777189" w:rsidP="00777189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E202E5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 xml:space="preserve">Sala das Comissões, </w:t>
      </w:r>
      <w:r>
        <w:rPr>
          <w:rFonts w:ascii="Arial" w:hAnsi="Arial" w:cs="Arial"/>
          <w:sz w:val="22"/>
          <w:szCs w:val="22"/>
        </w:rPr>
        <w:t>23</w:t>
      </w:r>
      <w:r w:rsidRPr="003C627A">
        <w:rPr>
          <w:rFonts w:ascii="Arial" w:hAnsi="Arial" w:cs="Arial"/>
          <w:sz w:val="22"/>
          <w:szCs w:val="22"/>
        </w:rPr>
        <w:t xml:space="preserve"> de abril de 2026.</w:t>
      </w:r>
    </w:p>
    <w:p w14:paraId="13960600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D70FCAC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729A480B" w14:textId="77777777" w:rsidR="00777189" w:rsidRDefault="00777189" w:rsidP="00777189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Vereadora Jaqueline Aparecida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Dvoranovski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Pivetta,</w:t>
      </w:r>
      <w:r w:rsidRPr="003C627A">
        <w:rPr>
          <w:rFonts w:ascii="Arial" w:hAnsi="Arial" w:cs="Arial"/>
          <w:b/>
          <w:sz w:val="22"/>
          <w:szCs w:val="22"/>
        </w:rPr>
        <w:br/>
      </w:r>
      <w:r w:rsidRPr="003C627A">
        <w:rPr>
          <w:rFonts w:ascii="Arial" w:hAnsi="Arial" w:cs="Arial"/>
          <w:sz w:val="22"/>
          <w:szCs w:val="22"/>
        </w:rPr>
        <w:t>Relatora.</w:t>
      </w:r>
    </w:p>
    <w:p w14:paraId="23CACE0D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364F8C89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24CF2602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Anízio de Oliveira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Feliciani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</w:t>
      </w:r>
    </w:p>
    <w:p w14:paraId="0FC7CCCD" w14:textId="4B14A4C0" w:rsidR="00777189" w:rsidRPr="003C627A" w:rsidRDefault="00777189" w:rsidP="00552BB3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>Presidente.</w:t>
      </w:r>
    </w:p>
    <w:p w14:paraId="7F089FC6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sz w:val="22"/>
          <w:szCs w:val="22"/>
        </w:rPr>
        <w:t>Pelas conclusões:</w:t>
      </w:r>
    </w:p>
    <w:p w14:paraId="08AA3AE7" w14:textId="77777777" w:rsidR="00777189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5A03CF2" w14:textId="77777777" w:rsidR="00552BB3" w:rsidRPr="003C627A" w:rsidRDefault="00552BB3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A25BD4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Vereadora Eva Bruna Machado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Kaviez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>________________________________</w:t>
      </w:r>
    </w:p>
    <w:p w14:paraId="40A9986D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Gilmar Leopoldo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Schopf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>____________________________________</w:t>
      </w:r>
    </w:p>
    <w:p w14:paraId="45496138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Vereador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Maic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3C627A">
        <w:rPr>
          <w:rFonts w:ascii="Arial" w:hAnsi="Arial" w:cs="Arial"/>
          <w:b/>
          <w:sz w:val="22"/>
          <w:szCs w:val="22"/>
        </w:rPr>
        <w:t>Misievicz</w:t>
      </w:r>
      <w:proofErr w:type="spellEnd"/>
      <w:r w:rsidRPr="003C627A">
        <w:rPr>
          <w:rFonts w:ascii="Arial" w:hAnsi="Arial" w:cs="Arial"/>
          <w:b/>
          <w:sz w:val="22"/>
          <w:szCs w:val="22"/>
        </w:rPr>
        <w:t xml:space="preserve"> Guerra_____________________________________</w:t>
      </w:r>
    </w:p>
    <w:p w14:paraId="2B237018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9901EE4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C627A">
        <w:rPr>
          <w:rFonts w:ascii="Arial" w:hAnsi="Arial" w:cs="Arial"/>
          <w:b/>
          <w:sz w:val="22"/>
          <w:szCs w:val="22"/>
        </w:rPr>
        <w:t xml:space="preserve">DECISÃO: </w:t>
      </w:r>
      <w:r w:rsidRPr="003C627A">
        <w:rPr>
          <w:rFonts w:ascii="Arial" w:hAnsi="Arial" w:cs="Arial"/>
          <w:sz w:val="22"/>
          <w:szCs w:val="22"/>
        </w:rPr>
        <w:t xml:space="preserve">Aprovado por UNANIMIDADE entre os presentes, em </w:t>
      </w:r>
      <w:r>
        <w:rPr>
          <w:rFonts w:ascii="Arial" w:hAnsi="Arial" w:cs="Arial"/>
          <w:sz w:val="22"/>
          <w:szCs w:val="22"/>
        </w:rPr>
        <w:t>23</w:t>
      </w:r>
      <w:r w:rsidRPr="003C627A">
        <w:rPr>
          <w:rFonts w:ascii="Arial" w:hAnsi="Arial" w:cs="Arial"/>
          <w:sz w:val="22"/>
          <w:szCs w:val="22"/>
        </w:rPr>
        <w:t>.0</w:t>
      </w:r>
      <w:r>
        <w:rPr>
          <w:rFonts w:ascii="Arial" w:hAnsi="Arial" w:cs="Arial"/>
          <w:sz w:val="22"/>
          <w:szCs w:val="22"/>
        </w:rPr>
        <w:t>4</w:t>
      </w:r>
      <w:r w:rsidRPr="003C627A">
        <w:rPr>
          <w:rFonts w:ascii="Arial" w:hAnsi="Arial" w:cs="Arial"/>
          <w:sz w:val="22"/>
          <w:szCs w:val="22"/>
        </w:rPr>
        <w:t>.2026.</w:t>
      </w:r>
    </w:p>
    <w:p w14:paraId="78FDBFF4" w14:textId="77777777" w:rsidR="00777189" w:rsidRPr="003C627A" w:rsidRDefault="00777189" w:rsidP="00777189">
      <w:pPr>
        <w:pStyle w:val="Cabealho"/>
        <w:spacing w:line="360" w:lineRule="auto"/>
        <w:jc w:val="both"/>
        <w:rPr>
          <w:rFonts w:ascii="Arial" w:hAnsi="Arial" w:cs="Arial"/>
        </w:rPr>
      </w:pPr>
    </w:p>
    <w:p w14:paraId="39B9FD82" w14:textId="77777777" w:rsidR="00777189" w:rsidRPr="003C627A" w:rsidRDefault="00777189" w:rsidP="00777189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</w:rPr>
      </w:pPr>
    </w:p>
    <w:p w14:paraId="729FA860" w14:textId="77777777" w:rsidR="008B2D63" w:rsidRPr="00C16A16" w:rsidRDefault="008B2D63" w:rsidP="00F12261">
      <w:pPr>
        <w:pStyle w:val="Cabealho"/>
        <w:tabs>
          <w:tab w:val="left" w:pos="3402"/>
        </w:tabs>
      </w:pPr>
    </w:p>
    <w:sectPr w:rsidR="008B2D63" w:rsidRPr="00C16A16" w:rsidSect="00A165F8">
      <w:headerReference w:type="default" r:id="rId8"/>
      <w:footerReference w:type="default" r:id="rId9"/>
      <w:pgSz w:w="11907" w:h="16840" w:code="9"/>
      <w:pgMar w:top="2552" w:right="1134" w:bottom="851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E35C2" w14:textId="77777777" w:rsidR="00494B02" w:rsidRDefault="00494B02">
      <w:r>
        <w:separator/>
      </w:r>
    </w:p>
  </w:endnote>
  <w:endnote w:type="continuationSeparator" w:id="0">
    <w:p w14:paraId="5F2260E8" w14:textId="77777777" w:rsidR="00494B02" w:rsidRDefault="00494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5BEB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A0CAD2" wp14:editId="7A91C5E2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F3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Bo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ci6Fh4FH9GmX&#10;sGQWV1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"/>
          </w:pict>
        </mc:Fallback>
      </mc:AlternateContent>
    </w:r>
  </w:p>
  <w:p w14:paraId="1CBD27B5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Praça Gilson Carlos </w:t>
    </w:r>
    <w:proofErr w:type="gramStart"/>
    <w:r w:rsidRPr="00D95E4D">
      <w:rPr>
        <w:rFonts w:ascii="Arial" w:hAnsi="Arial" w:cs="Arial"/>
        <w:sz w:val="20"/>
        <w:szCs w:val="20"/>
      </w:rPr>
      <w:t>Reginato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proofErr w:type="gramEnd"/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</w:t>
    </w:r>
    <w:proofErr w:type="gramStart"/>
    <w:r w:rsidRPr="00D95E4D">
      <w:rPr>
        <w:rFonts w:ascii="Arial" w:hAnsi="Arial" w:cs="Arial"/>
        <w:sz w:val="20"/>
        <w:szCs w:val="20"/>
      </w:rPr>
      <w:t xml:space="preserve">Centro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Jaguari/</w:t>
    </w:r>
    <w:proofErr w:type="gramStart"/>
    <w:r w:rsidRPr="00D95E4D">
      <w:rPr>
        <w:rFonts w:ascii="Arial" w:hAnsi="Arial" w:cs="Arial"/>
        <w:sz w:val="20"/>
        <w:szCs w:val="20"/>
      </w:rPr>
      <w:t xml:space="preserve">RS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CEP.: 97.760-000</w:t>
    </w:r>
  </w:p>
  <w:p w14:paraId="1FA8FC6F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4"/>
        <w:szCs w:val="4"/>
      </w:rPr>
    </w:pPr>
  </w:p>
  <w:p w14:paraId="30E8F236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B02DEF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5616903" wp14:editId="45065FF2">
              <wp:simplePos x="0" y="0"/>
              <wp:positionH relativeFrom="rightMargin">
                <wp:posOffset>-3073188</wp:posOffset>
              </wp:positionH>
              <wp:positionV relativeFrom="page">
                <wp:posOffset>10138833</wp:posOffset>
              </wp:positionV>
              <wp:extent cx="457200" cy="895350"/>
              <wp:effectExtent l="0" t="0" r="0" b="0"/>
              <wp:wrapNone/>
              <wp:docPr id="559" name="Retâ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2B3CE8F9" w14:textId="7B7A28A8" w:rsidR="00C3190A" w:rsidRPr="00B02DEF" w:rsidRDefault="00C3190A" w:rsidP="00C3190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02DEF">
                                <w:rPr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647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02DEF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="00393F42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16903" id="Retângulo 9" o:spid="_x0000_s1026" style="position:absolute;left:0;text-align:left;margin-left:-242pt;margin-top:798.35pt;width:36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2B3CE8F9" w14:textId="7B7A28A8" w:rsidR="00C3190A" w:rsidRPr="00B02DEF" w:rsidRDefault="00C3190A" w:rsidP="00C3190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begin"/>
                        </w:r>
                        <w:r w:rsidRPr="00B02DEF">
                          <w:rPr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separate"/>
                        </w:r>
                        <w:r w:rsidRPr="00264799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B02DEF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- </w:t>
                        </w:r>
                        <w:r w:rsidR="00393F42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3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camara@jaguari.rs.gov.br</w:t>
      </w:r>
    </w:hyperlink>
    <w:r w:rsidRPr="00D95E4D">
      <w:rPr>
        <w:rFonts w:ascii="Arial" w:hAnsi="Arial" w:cs="Arial"/>
        <w:sz w:val="20"/>
        <w:szCs w:val="20"/>
      </w:rPr>
      <w:t xml:space="preserve">  -  Site: camara.jaguari.rs.gov.br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CF035" w14:textId="77777777" w:rsidR="00494B02" w:rsidRDefault="00494B02">
      <w:r>
        <w:separator/>
      </w:r>
    </w:p>
  </w:footnote>
  <w:footnote w:type="continuationSeparator" w:id="0">
    <w:p w14:paraId="3ED7390F" w14:textId="77777777" w:rsidR="00494B02" w:rsidRDefault="00494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1B66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59264" behindDoc="1" locked="0" layoutInCell="1" allowOverlap="1" wp14:anchorId="7D34D0EA" wp14:editId="6E3FADF2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58111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62937A10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EBE9D3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14:paraId="01A1316E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FF1E729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14:paraId="1E3DCB17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43A5035D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11062" wp14:editId="6FDE2FA1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5A7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U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8koKDwOP6NMu&#10;Ycks5l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149B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526931"/>
    <w:multiLevelType w:val="hybridMultilevel"/>
    <w:tmpl w:val="B6B035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E4EB3"/>
    <w:multiLevelType w:val="hybridMultilevel"/>
    <w:tmpl w:val="778A73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8774B"/>
    <w:multiLevelType w:val="hybridMultilevel"/>
    <w:tmpl w:val="7562B660"/>
    <w:lvl w:ilvl="0" w:tplc="FCE2FD6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4088B"/>
    <w:multiLevelType w:val="hybridMultilevel"/>
    <w:tmpl w:val="FB8830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1831">
    <w:abstractNumId w:val="1"/>
  </w:num>
  <w:num w:numId="2" w16cid:durableId="1813062297">
    <w:abstractNumId w:val="2"/>
  </w:num>
  <w:num w:numId="3" w16cid:durableId="1790082696">
    <w:abstractNumId w:val="4"/>
  </w:num>
  <w:num w:numId="4" w16cid:durableId="748886405">
    <w:abstractNumId w:val="0"/>
  </w:num>
  <w:num w:numId="5" w16cid:durableId="18361400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16"/>
    <w:rsid w:val="00011A1E"/>
    <w:rsid w:val="00023158"/>
    <w:rsid w:val="0003634A"/>
    <w:rsid w:val="0004041B"/>
    <w:rsid w:val="00044A3C"/>
    <w:rsid w:val="00047AAD"/>
    <w:rsid w:val="00061574"/>
    <w:rsid w:val="000667D1"/>
    <w:rsid w:val="000741C4"/>
    <w:rsid w:val="00077581"/>
    <w:rsid w:val="0007764D"/>
    <w:rsid w:val="000A48D4"/>
    <w:rsid w:val="000A7F27"/>
    <w:rsid w:val="000B1FFF"/>
    <w:rsid w:val="000B7AEA"/>
    <w:rsid w:val="000C3E1D"/>
    <w:rsid w:val="000D0FCE"/>
    <w:rsid w:val="000E53F0"/>
    <w:rsid w:val="0010186C"/>
    <w:rsid w:val="001179E0"/>
    <w:rsid w:val="00125FE0"/>
    <w:rsid w:val="00153A9D"/>
    <w:rsid w:val="00163F15"/>
    <w:rsid w:val="0017617B"/>
    <w:rsid w:val="0017647E"/>
    <w:rsid w:val="0018404E"/>
    <w:rsid w:val="00196C29"/>
    <w:rsid w:val="001A05C8"/>
    <w:rsid w:val="001A21CA"/>
    <w:rsid w:val="001A6C30"/>
    <w:rsid w:val="001C19BD"/>
    <w:rsid w:val="001D1C93"/>
    <w:rsid w:val="001D4760"/>
    <w:rsid w:val="001D72BB"/>
    <w:rsid w:val="001E3E92"/>
    <w:rsid w:val="002213A5"/>
    <w:rsid w:val="0022167B"/>
    <w:rsid w:val="00226C29"/>
    <w:rsid w:val="00233E11"/>
    <w:rsid w:val="002465D7"/>
    <w:rsid w:val="00255E4D"/>
    <w:rsid w:val="00264EF2"/>
    <w:rsid w:val="0026558F"/>
    <w:rsid w:val="00272B71"/>
    <w:rsid w:val="00277FA4"/>
    <w:rsid w:val="0028282B"/>
    <w:rsid w:val="00287F7B"/>
    <w:rsid w:val="002A2033"/>
    <w:rsid w:val="002A3731"/>
    <w:rsid w:val="002D2B7B"/>
    <w:rsid w:val="002D303E"/>
    <w:rsid w:val="002E0AFD"/>
    <w:rsid w:val="00323F34"/>
    <w:rsid w:val="00323F36"/>
    <w:rsid w:val="00351749"/>
    <w:rsid w:val="003872E0"/>
    <w:rsid w:val="00391C93"/>
    <w:rsid w:val="00392F41"/>
    <w:rsid w:val="00393F42"/>
    <w:rsid w:val="003A1C05"/>
    <w:rsid w:val="003A3410"/>
    <w:rsid w:val="003A5E5D"/>
    <w:rsid w:val="003E629A"/>
    <w:rsid w:val="00407293"/>
    <w:rsid w:val="004835A5"/>
    <w:rsid w:val="00494B02"/>
    <w:rsid w:val="004B05DE"/>
    <w:rsid w:val="004B7883"/>
    <w:rsid w:val="004C449D"/>
    <w:rsid w:val="004D4086"/>
    <w:rsid w:val="004D44EA"/>
    <w:rsid w:val="00500EF8"/>
    <w:rsid w:val="005165E0"/>
    <w:rsid w:val="00517729"/>
    <w:rsid w:val="005213DA"/>
    <w:rsid w:val="0052262C"/>
    <w:rsid w:val="00526BCC"/>
    <w:rsid w:val="00527522"/>
    <w:rsid w:val="005448C4"/>
    <w:rsid w:val="00544988"/>
    <w:rsid w:val="005524FB"/>
    <w:rsid w:val="00552BB3"/>
    <w:rsid w:val="00552FDF"/>
    <w:rsid w:val="00557216"/>
    <w:rsid w:val="00561B30"/>
    <w:rsid w:val="00575E99"/>
    <w:rsid w:val="005820C2"/>
    <w:rsid w:val="00582B76"/>
    <w:rsid w:val="00587C06"/>
    <w:rsid w:val="005928B9"/>
    <w:rsid w:val="005B3133"/>
    <w:rsid w:val="005B45D8"/>
    <w:rsid w:val="005B73D9"/>
    <w:rsid w:val="005B73F8"/>
    <w:rsid w:val="005D0D51"/>
    <w:rsid w:val="005E120B"/>
    <w:rsid w:val="005E5B3B"/>
    <w:rsid w:val="005F65ED"/>
    <w:rsid w:val="005F6E64"/>
    <w:rsid w:val="00610B79"/>
    <w:rsid w:val="006141B5"/>
    <w:rsid w:val="0062059C"/>
    <w:rsid w:val="006244A2"/>
    <w:rsid w:val="00625007"/>
    <w:rsid w:val="00642272"/>
    <w:rsid w:val="00660A2B"/>
    <w:rsid w:val="00663527"/>
    <w:rsid w:val="0067319F"/>
    <w:rsid w:val="00682603"/>
    <w:rsid w:val="006836B1"/>
    <w:rsid w:val="006B18EB"/>
    <w:rsid w:val="006B515E"/>
    <w:rsid w:val="006C0A74"/>
    <w:rsid w:val="006D32D6"/>
    <w:rsid w:val="006D3694"/>
    <w:rsid w:val="006D5B39"/>
    <w:rsid w:val="006F06F1"/>
    <w:rsid w:val="006F7E74"/>
    <w:rsid w:val="007017B9"/>
    <w:rsid w:val="007204B9"/>
    <w:rsid w:val="00721CCA"/>
    <w:rsid w:val="0075743D"/>
    <w:rsid w:val="007602FF"/>
    <w:rsid w:val="00764715"/>
    <w:rsid w:val="007756D9"/>
    <w:rsid w:val="00777189"/>
    <w:rsid w:val="00780284"/>
    <w:rsid w:val="00784381"/>
    <w:rsid w:val="00795DC5"/>
    <w:rsid w:val="007A24FA"/>
    <w:rsid w:val="007A7B64"/>
    <w:rsid w:val="007B11FB"/>
    <w:rsid w:val="007C2980"/>
    <w:rsid w:val="007D0086"/>
    <w:rsid w:val="007D50EA"/>
    <w:rsid w:val="007E71A2"/>
    <w:rsid w:val="00814904"/>
    <w:rsid w:val="00817F80"/>
    <w:rsid w:val="00831CE7"/>
    <w:rsid w:val="00831E7D"/>
    <w:rsid w:val="0083764B"/>
    <w:rsid w:val="00871CA8"/>
    <w:rsid w:val="008763E0"/>
    <w:rsid w:val="0087776A"/>
    <w:rsid w:val="008B1FA1"/>
    <w:rsid w:val="008B2D63"/>
    <w:rsid w:val="008B4291"/>
    <w:rsid w:val="008B70F8"/>
    <w:rsid w:val="008C0726"/>
    <w:rsid w:val="008D5E4E"/>
    <w:rsid w:val="008E4422"/>
    <w:rsid w:val="008F1979"/>
    <w:rsid w:val="008F3747"/>
    <w:rsid w:val="00915404"/>
    <w:rsid w:val="00933D3B"/>
    <w:rsid w:val="00936A0E"/>
    <w:rsid w:val="009433A5"/>
    <w:rsid w:val="009467FA"/>
    <w:rsid w:val="00967DC0"/>
    <w:rsid w:val="00973DBC"/>
    <w:rsid w:val="00975EE9"/>
    <w:rsid w:val="00982FD6"/>
    <w:rsid w:val="009836F5"/>
    <w:rsid w:val="0098490C"/>
    <w:rsid w:val="00995B06"/>
    <w:rsid w:val="009A5037"/>
    <w:rsid w:val="009B763D"/>
    <w:rsid w:val="009D09ED"/>
    <w:rsid w:val="009D11E6"/>
    <w:rsid w:val="009D64A5"/>
    <w:rsid w:val="009E3BFB"/>
    <w:rsid w:val="009F1D28"/>
    <w:rsid w:val="009F4A6B"/>
    <w:rsid w:val="00A12BD3"/>
    <w:rsid w:val="00A165F8"/>
    <w:rsid w:val="00A223F1"/>
    <w:rsid w:val="00A22AA0"/>
    <w:rsid w:val="00A25130"/>
    <w:rsid w:val="00A30300"/>
    <w:rsid w:val="00A331B7"/>
    <w:rsid w:val="00A428A1"/>
    <w:rsid w:val="00A4687D"/>
    <w:rsid w:val="00A70561"/>
    <w:rsid w:val="00A71192"/>
    <w:rsid w:val="00A8597E"/>
    <w:rsid w:val="00A97E19"/>
    <w:rsid w:val="00AA5F7A"/>
    <w:rsid w:val="00AB077A"/>
    <w:rsid w:val="00AC1263"/>
    <w:rsid w:val="00AC2B06"/>
    <w:rsid w:val="00AD2EC3"/>
    <w:rsid w:val="00AF0267"/>
    <w:rsid w:val="00B246B0"/>
    <w:rsid w:val="00B249EB"/>
    <w:rsid w:val="00B24D22"/>
    <w:rsid w:val="00B3309D"/>
    <w:rsid w:val="00B53605"/>
    <w:rsid w:val="00B82A46"/>
    <w:rsid w:val="00B9492E"/>
    <w:rsid w:val="00B964E2"/>
    <w:rsid w:val="00B97C59"/>
    <w:rsid w:val="00BC2FB9"/>
    <w:rsid w:val="00BE5059"/>
    <w:rsid w:val="00BE67DE"/>
    <w:rsid w:val="00C16A16"/>
    <w:rsid w:val="00C3190A"/>
    <w:rsid w:val="00C40C08"/>
    <w:rsid w:val="00C41F0E"/>
    <w:rsid w:val="00C54A94"/>
    <w:rsid w:val="00C57888"/>
    <w:rsid w:val="00C661D2"/>
    <w:rsid w:val="00C71952"/>
    <w:rsid w:val="00C85783"/>
    <w:rsid w:val="00C927B3"/>
    <w:rsid w:val="00CC1B26"/>
    <w:rsid w:val="00CD51F4"/>
    <w:rsid w:val="00CD564F"/>
    <w:rsid w:val="00CD6A68"/>
    <w:rsid w:val="00CE180F"/>
    <w:rsid w:val="00CF79AD"/>
    <w:rsid w:val="00D0340C"/>
    <w:rsid w:val="00D1005A"/>
    <w:rsid w:val="00D4377C"/>
    <w:rsid w:val="00D53913"/>
    <w:rsid w:val="00D54057"/>
    <w:rsid w:val="00D55FB3"/>
    <w:rsid w:val="00D75C5B"/>
    <w:rsid w:val="00D91DB2"/>
    <w:rsid w:val="00D91F7C"/>
    <w:rsid w:val="00D96B41"/>
    <w:rsid w:val="00DA2CC0"/>
    <w:rsid w:val="00DA5074"/>
    <w:rsid w:val="00DD3779"/>
    <w:rsid w:val="00DD4760"/>
    <w:rsid w:val="00DF1095"/>
    <w:rsid w:val="00DF2A04"/>
    <w:rsid w:val="00E13682"/>
    <w:rsid w:val="00E33171"/>
    <w:rsid w:val="00E34EC9"/>
    <w:rsid w:val="00E3516B"/>
    <w:rsid w:val="00E47D89"/>
    <w:rsid w:val="00E56E6E"/>
    <w:rsid w:val="00E6307E"/>
    <w:rsid w:val="00E65D6D"/>
    <w:rsid w:val="00E70B47"/>
    <w:rsid w:val="00E72163"/>
    <w:rsid w:val="00E73738"/>
    <w:rsid w:val="00E80D0C"/>
    <w:rsid w:val="00E84A3D"/>
    <w:rsid w:val="00EC03F4"/>
    <w:rsid w:val="00EC0AA1"/>
    <w:rsid w:val="00ED14A5"/>
    <w:rsid w:val="00EE29B9"/>
    <w:rsid w:val="00EE371F"/>
    <w:rsid w:val="00EF0AAF"/>
    <w:rsid w:val="00EF264C"/>
    <w:rsid w:val="00F07A52"/>
    <w:rsid w:val="00F12261"/>
    <w:rsid w:val="00F12513"/>
    <w:rsid w:val="00F14C3A"/>
    <w:rsid w:val="00F2786B"/>
    <w:rsid w:val="00F33097"/>
    <w:rsid w:val="00F73276"/>
    <w:rsid w:val="00F74F54"/>
    <w:rsid w:val="00F84E4B"/>
    <w:rsid w:val="00FB1657"/>
    <w:rsid w:val="00FC1742"/>
    <w:rsid w:val="00FC4625"/>
    <w:rsid w:val="00FD4E98"/>
    <w:rsid w:val="00FF13AC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25B0D"/>
  <w15:docId w15:val="{F1E445D1-6D22-411F-975F-39562D2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557216"/>
    <w:rPr>
      <w:color w:val="0000FF"/>
      <w:u w:val="single"/>
    </w:rPr>
  </w:style>
  <w:style w:type="paragraph" w:styleId="SemEspaamento">
    <w:name w:val="No Spacing"/>
    <w:uiPriority w:val="1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72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527522"/>
    <w:pPr>
      <w:spacing w:before="100" w:beforeAutospacing="1" w:after="100" w:afterAutospacing="1"/>
    </w:pPr>
  </w:style>
  <w:style w:type="paragraph" w:customStyle="1" w:styleId="texto1">
    <w:name w:val="texto1"/>
    <w:basedOn w:val="Normal"/>
    <w:rsid w:val="005524F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9D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264EF2"/>
    <w:pPr>
      <w:numPr>
        <w:numId w:val="4"/>
      </w:numPr>
      <w:contextualSpacing/>
    </w:pPr>
  </w:style>
  <w:style w:type="character" w:styleId="Forte">
    <w:name w:val="Strong"/>
    <w:basedOn w:val="Fontepargpadro"/>
    <w:uiPriority w:val="22"/>
    <w:qFormat/>
    <w:rsid w:val="00C41F0E"/>
    <w:rPr>
      <w:b/>
      <w:bCs/>
    </w:rPr>
  </w:style>
  <w:style w:type="paragraph" w:customStyle="1" w:styleId="Default">
    <w:name w:val="Default"/>
    <w:rsid w:val="00C41F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1F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CBC3B-2071-4911-A1B1-F3509CFC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338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Secretaria2</dc:creator>
  <cp:lastModifiedBy>User</cp:lastModifiedBy>
  <cp:revision>4</cp:revision>
  <cp:lastPrinted>2026-04-22T18:20:00Z</cp:lastPrinted>
  <dcterms:created xsi:type="dcterms:W3CDTF">2026-04-22T17:06:00Z</dcterms:created>
  <dcterms:modified xsi:type="dcterms:W3CDTF">2026-04-22T18:22:00Z</dcterms:modified>
</cp:coreProperties>
</file>